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7EC" w:rsidRDefault="004E5948" w:rsidP="004E5948">
      <w:pPr>
        <w:pStyle w:val="p1"/>
        <w:shd w:val="clear" w:color="auto" w:fill="FFFFFF"/>
        <w:spacing w:before="0" w:beforeAutospacing="0" w:after="0" w:afterAutospacing="0" w:line="297" w:lineRule="atLeast"/>
        <w:jc w:val="center"/>
        <w:textAlignment w:val="baseline"/>
        <w:rPr>
          <w:rStyle w:val="s1"/>
          <w:b/>
          <w:bCs/>
          <w:i/>
          <w:iCs/>
          <w:color w:val="000000" w:themeColor="text1"/>
          <w:sz w:val="34"/>
          <w:bdr w:val="none" w:sz="0" w:space="0" w:color="auto" w:frame="1"/>
        </w:rPr>
      </w:pPr>
      <w:r w:rsidRPr="004E5948">
        <w:rPr>
          <w:rStyle w:val="s1"/>
          <w:b/>
          <w:bCs/>
          <w:i/>
          <w:iCs/>
          <w:color w:val="000000" w:themeColor="text1"/>
          <w:sz w:val="34"/>
          <w:bdr w:val="none" w:sz="0" w:space="0" w:color="auto" w:frame="1"/>
        </w:rPr>
        <w:t>Complaint Procedure</w:t>
      </w:r>
    </w:p>
    <w:p w:rsidR="00096711" w:rsidRPr="00096711" w:rsidRDefault="00CF1ABA" w:rsidP="004E5948">
      <w:pPr>
        <w:pStyle w:val="p1"/>
        <w:shd w:val="clear" w:color="auto" w:fill="FFFFFF"/>
        <w:spacing w:before="0" w:beforeAutospacing="0" w:after="0" w:afterAutospacing="0" w:line="297" w:lineRule="atLeast"/>
        <w:jc w:val="center"/>
        <w:textAlignment w:val="baseline"/>
        <w:rPr>
          <w:rStyle w:val="s1"/>
          <w:b/>
          <w:bCs/>
          <w:i/>
          <w:iCs/>
          <w:color w:val="000000" w:themeColor="text1"/>
          <w:sz w:val="26"/>
          <w:bdr w:val="none" w:sz="0" w:space="0" w:color="auto" w:frame="1"/>
        </w:rPr>
      </w:pPr>
      <w:proofErr w:type="spellStart"/>
      <w:r>
        <w:rPr>
          <w:rStyle w:val="s1"/>
          <w:b/>
          <w:bCs/>
          <w:i/>
          <w:iCs/>
          <w:color w:val="000000" w:themeColor="text1"/>
          <w:sz w:val="26"/>
          <w:bdr w:val="none" w:sz="0" w:space="0" w:color="auto" w:frame="1"/>
        </w:rPr>
        <w:t>Ver</w:t>
      </w:r>
      <w:proofErr w:type="spellEnd"/>
      <w:r>
        <w:rPr>
          <w:rStyle w:val="s1"/>
          <w:b/>
          <w:bCs/>
          <w:i/>
          <w:iCs/>
          <w:color w:val="000000" w:themeColor="text1"/>
          <w:sz w:val="26"/>
          <w:bdr w:val="none" w:sz="0" w:space="0" w:color="auto" w:frame="1"/>
        </w:rPr>
        <w:t xml:space="preserve"> 4. 2022</w:t>
      </w:r>
      <w:bookmarkStart w:id="0" w:name="_GoBack"/>
      <w:bookmarkEnd w:id="0"/>
    </w:p>
    <w:p w:rsidR="004E5948" w:rsidRPr="004E5948" w:rsidRDefault="004E5948" w:rsidP="004E5948">
      <w:pPr>
        <w:pStyle w:val="p1"/>
        <w:shd w:val="clear" w:color="auto" w:fill="FFFFFF"/>
        <w:spacing w:before="0" w:beforeAutospacing="0" w:after="0" w:afterAutospacing="0" w:line="297" w:lineRule="atLeast"/>
        <w:jc w:val="center"/>
        <w:textAlignment w:val="baseline"/>
        <w:rPr>
          <w:rStyle w:val="s1"/>
          <w:b/>
          <w:bCs/>
          <w:i/>
          <w:iCs/>
          <w:color w:val="000000" w:themeColor="text1"/>
          <w:bdr w:val="none" w:sz="0" w:space="0" w:color="auto" w:frame="1"/>
        </w:rPr>
      </w:pPr>
    </w:p>
    <w:p w:rsidR="004E5948" w:rsidRPr="004E5948" w:rsidRDefault="004E5948" w:rsidP="004E5948">
      <w:pPr>
        <w:pStyle w:val="p1"/>
        <w:shd w:val="clear" w:color="auto" w:fill="FFFFFF"/>
        <w:spacing w:before="0" w:beforeAutospacing="0" w:after="0" w:afterAutospacing="0" w:line="297" w:lineRule="atLeast"/>
        <w:jc w:val="center"/>
        <w:textAlignment w:val="baseline"/>
        <w:rPr>
          <w:rStyle w:val="s1"/>
          <w:b/>
          <w:bCs/>
          <w:i/>
          <w:iCs/>
          <w:color w:val="000000" w:themeColor="text1"/>
          <w:bdr w:val="none" w:sz="0" w:space="0" w:color="auto" w:frame="1"/>
        </w:rPr>
      </w:pPr>
      <w:r>
        <w:rPr>
          <w:rStyle w:val="s1"/>
          <w:b/>
          <w:bCs/>
          <w:i/>
          <w:iCs/>
          <w:color w:val="000000" w:themeColor="text1"/>
          <w:bdr w:val="none" w:sz="0" w:space="0" w:color="auto" w:frame="1"/>
        </w:rPr>
        <w:t>VIVID INSTITUTE OF OCCUPATIONAL SAFETY AND HEATLH</w:t>
      </w:r>
    </w:p>
    <w:p w:rsidR="004E5948" w:rsidRPr="004E5948" w:rsidRDefault="004E5948" w:rsidP="004E5948">
      <w:pPr>
        <w:pStyle w:val="p1"/>
        <w:shd w:val="clear" w:color="auto" w:fill="FFFFFF"/>
        <w:spacing w:before="0" w:beforeAutospacing="0" w:after="0" w:afterAutospacing="0" w:line="297" w:lineRule="atLeast"/>
        <w:textAlignment w:val="baseline"/>
        <w:rPr>
          <w:rStyle w:val="s1"/>
          <w:b/>
          <w:bCs/>
          <w:i/>
          <w:iCs/>
          <w:color w:val="000000" w:themeColor="text1"/>
          <w:bdr w:val="none" w:sz="0" w:space="0" w:color="auto" w:frame="1"/>
        </w:rPr>
      </w:pPr>
    </w:p>
    <w:p w:rsidR="00636017" w:rsidRPr="004E5948" w:rsidRDefault="00636017" w:rsidP="004E5948">
      <w:pPr>
        <w:pStyle w:val="p1"/>
        <w:shd w:val="clear" w:color="auto" w:fill="FFFFFF"/>
        <w:spacing w:before="0" w:beforeAutospacing="0" w:after="0" w:afterAutospacing="0" w:line="297" w:lineRule="atLeast"/>
        <w:textAlignment w:val="baseline"/>
        <w:rPr>
          <w:color w:val="000000" w:themeColor="text1"/>
        </w:rPr>
      </w:pPr>
      <w:r w:rsidRPr="004E5948">
        <w:rPr>
          <w:rStyle w:val="s1"/>
          <w:b/>
          <w:bCs/>
          <w:i/>
          <w:iCs/>
          <w:color w:val="000000" w:themeColor="text1"/>
          <w:bdr w:val="none" w:sz="0" w:space="0" w:color="auto" w:frame="1"/>
        </w:rPr>
        <w:t>All complaints received are dealt with in accordance with our procedure:</w:t>
      </w:r>
    </w:p>
    <w:p w:rsidR="00C957EC" w:rsidRPr="004E5948" w:rsidRDefault="00C957EC" w:rsidP="004E5948">
      <w:pPr>
        <w:pStyle w:val="p1"/>
        <w:shd w:val="clear" w:color="auto" w:fill="FFFFFF"/>
        <w:spacing w:before="0" w:beforeAutospacing="0" w:after="0" w:afterAutospacing="0" w:line="297" w:lineRule="atLeast"/>
        <w:textAlignment w:val="baseline"/>
        <w:rPr>
          <w:rStyle w:val="s1"/>
          <w:color w:val="000000" w:themeColor="text1"/>
          <w:bdr w:val="none" w:sz="0" w:space="0" w:color="auto" w:frame="1"/>
        </w:rPr>
      </w:pPr>
    </w:p>
    <w:p w:rsidR="00636017" w:rsidRPr="004E5948" w:rsidRDefault="00636017" w:rsidP="004E5948">
      <w:pPr>
        <w:pStyle w:val="p1"/>
        <w:shd w:val="clear" w:color="auto" w:fill="FFFFFF"/>
        <w:spacing w:before="0" w:beforeAutospacing="0" w:after="0" w:afterAutospacing="0" w:line="297" w:lineRule="atLeast"/>
        <w:textAlignment w:val="baseline"/>
        <w:rPr>
          <w:color w:val="000000" w:themeColor="text1"/>
        </w:rPr>
      </w:pPr>
      <w:r w:rsidRPr="004E5948">
        <w:rPr>
          <w:rStyle w:val="s1"/>
          <w:color w:val="000000" w:themeColor="text1"/>
          <w:bdr w:val="none" w:sz="0" w:space="0" w:color="auto" w:frame="1"/>
        </w:rPr>
        <w:t>• All complaints will be acknowledged in writing within 5 working days.</w:t>
      </w:r>
      <w:r w:rsidRPr="004E5948">
        <w:rPr>
          <w:color w:val="000000" w:themeColor="text1"/>
          <w:bdr w:val="none" w:sz="0" w:space="0" w:color="auto" w:frame="1"/>
        </w:rPr>
        <w:br/>
      </w:r>
      <w:r w:rsidRPr="004E5948">
        <w:rPr>
          <w:rStyle w:val="s1"/>
          <w:color w:val="000000" w:themeColor="text1"/>
          <w:bdr w:val="none" w:sz="0" w:space="0" w:color="auto" w:frame="1"/>
        </w:rPr>
        <w:t>• Correspondence and discussions regarding your complaint will be logged.</w:t>
      </w:r>
      <w:r w:rsidRPr="004E5948">
        <w:rPr>
          <w:color w:val="000000" w:themeColor="text1"/>
          <w:bdr w:val="none" w:sz="0" w:space="0" w:color="auto" w:frame="1"/>
        </w:rPr>
        <w:br/>
      </w:r>
      <w:r w:rsidRPr="004E5948">
        <w:rPr>
          <w:rStyle w:val="s1"/>
          <w:color w:val="000000" w:themeColor="text1"/>
          <w:bdr w:val="none" w:sz="0" w:space="0" w:color="auto" w:frame="1"/>
        </w:rPr>
        <w:t>• Complaints are investigated promptly and fairly.</w:t>
      </w:r>
      <w:r w:rsidRPr="004E5948">
        <w:rPr>
          <w:color w:val="000000" w:themeColor="text1"/>
          <w:bdr w:val="none" w:sz="0" w:space="0" w:color="auto" w:frame="1"/>
        </w:rPr>
        <w:br/>
      </w:r>
      <w:r w:rsidRPr="004E5948">
        <w:rPr>
          <w:rStyle w:val="s1"/>
          <w:color w:val="000000" w:themeColor="text1"/>
          <w:bdr w:val="none" w:sz="0" w:space="0" w:color="auto" w:frame="1"/>
        </w:rPr>
        <w:t xml:space="preserve">• All complaints will be resolved and a written response provided within 15 working days.  In the event that resolution is not possible within this timescale </w:t>
      </w:r>
      <w:r w:rsidR="00C957EC" w:rsidRPr="004E5948">
        <w:rPr>
          <w:rStyle w:val="s1"/>
          <w:color w:val="000000" w:themeColor="text1"/>
          <w:bdr w:val="none" w:sz="0" w:space="0" w:color="auto" w:frame="1"/>
        </w:rPr>
        <w:t xml:space="preserve">VIVID </w:t>
      </w:r>
      <w:proofErr w:type="gramStart"/>
      <w:r w:rsidR="00C957EC" w:rsidRPr="004E5948">
        <w:rPr>
          <w:rStyle w:val="s1"/>
          <w:color w:val="000000" w:themeColor="text1"/>
          <w:bdr w:val="none" w:sz="0" w:space="0" w:color="auto" w:frame="1"/>
        </w:rPr>
        <w:t xml:space="preserve">INSTITUTE </w:t>
      </w:r>
      <w:r w:rsidRPr="004E5948">
        <w:rPr>
          <w:rStyle w:val="s1"/>
          <w:color w:val="000000" w:themeColor="text1"/>
          <w:bdr w:val="none" w:sz="0" w:space="0" w:color="auto" w:frame="1"/>
        </w:rPr>
        <w:t xml:space="preserve"> will</w:t>
      </w:r>
      <w:proofErr w:type="gramEnd"/>
      <w:r w:rsidRPr="004E5948">
        <w:rPr>
          <w:rStyle w:val="s1"/>
          <w:color w:val="000000" w:themeColor="text1"/>
          <w:bdr w:val="none" w:sz="0" w:space="0" w:color="auto" w:frame="1"/>
        </w:rPr>
        <w:t xml:space="preserve"> advise you in writing of the reason for the delay and the expected date of resolution.</w:t>
      </w:r>
      <w:r w:rsidRPr="004E5948">
        <w:rPr>
          <w:color w:val="000000" w:themeColor="text1"/>
          <w:bdr w:val="none" w:sz="0" w:space="0" w:color="auto" w:frame="1"/>
        </w:rPr>
        <w:br/>
      </w:r>
      <w:r w:rsidRPr="004E5948">
        <w:rPr>
          <w:rStyle w:val="s1"/>
          <w:color w:val="000000" w:themeColor="text1"/>
          <w:bdr w:val="none" w:sz="0" w:space="0" w:color="auto" w:frame="1"/>
        </w:rPr>
        <w:t>• Where we find that any corrective and/or preventative action is required; this will be recorded and monitored to ensure improvements are made.</w:t>
      </w:r>
    </w:p>
    <w:p w:rsidR="00636017" w:rsidRPr="004E5948" w:rsidRDefault="00636017" w:rsidP="004E5948">
      <w:pPr>
        <w:pStyle w:val="p1"/>
        <w:shd w:val="clear" w:color="auto" w:fill="FFFFFF"/>
        <w:spacing w:before="0" w:beforeAutospacing="0" w:after="0" w:afterAutospacing="0" w:line="297" w:lineRule="atLeast"/>
        <w:textAlignment w:val="baseline"/>
        <w:rPr>
          <w:color w:val="000000" w:themeColor="text1"/>
        </w:rPr>
      </w:pPr>
      <w:r w:rsidRPr="004E5948">
        <w:rPr>
          <w:rStyle w:val="s1"/>
          <w:color w:val="000000" w:themeColor="text1"/>
          <w:bdr w:val="none" w:sz="0" w:space="0" w:color="auto" w:frame="1"/>
        </w:rPr>
        <w:t>• This Complaints Policy and Procedure is to be sent to candidates along with Course Joining Instructions and Course Evaluation Forms. </w:t>
      </w:r>
    </w:p>
    <w:p w:rsidR="00C957EC" w:rsidRPr="004E5948" w:rsidRDefault="00C957EC" w:rsidP="004E5948">
      <w:pPr>
        <w:pStyle w:val="p1"/>
        <w:shd w:val="clear" w:color="auto" w:fill="FFFFFF"/>
        <w:spacing w:before="0" w:beforeAutospacing="0" w:after="0" w:afterAutospacing="0" w:line="297" w:lineRule="atLeast"/>
        <w:textAlignment w:val="baseline"/>
        <w:rPr>
          <w:rStyle w:val="s1"/>
          <w:color w:val="000000" w:themeColor="text1"/>
          <w:bdr w:val="none" w:sz="0" w:space="0" w:color="auto" w:frame="1"/>
        </w:rPr>
      </w:pPr>
    </w:p>
    <w:p w:rsidR="004E5948" w:rsidRDefault="00636017" w:rsidP="004E5948">
      <w:pPr>
        <w:pStyle w:val="p1"/>
        <w:shd w:val="clear" w:color="auto" w:fill="FFFFFF"/>
        <w:spacing w:before="0" w:beforeAutospacing="0" w:after="0" w:afterAutospacing="0" w:line="297" w:lineRule="atLeast"/>
        <w:textAlignment w:val="baseline"/>
        <w:rPr>
          <w:color w:val="000000" w:themeColor="text1"/>
        </w:rPr>
      </w:pPr>
      <w:r w:rsidRPr="004E5948">
        <w:rPr>
          <w:rStyle w:val="s1"/>
          <w:color w:val="000000" w:themeColor="text1"/>
          <w:bdr w:val="none" w:sz="0" w:space="0" w:color="auto" w:frame="1"/>
        </w:rPr>
        <w:t>Please</w:t>
      </w:r>
      <w:r w:rsidR="00C957EC" w:rsidRPr="004E5948">
        <w:rPr>
          <w:rStyle w:val="s1"/>
          <w:color w:val="000000" w:themeColor="text1"/>
          <w:bdr w:val="none" w:sz="0" w:space="0" w:color="auto" w:frame="1"/>
        </w:rPr>
        <w:t xml:space="preserve"> direct all complaints to em</w:t>
      </w:r>
      <w:r w:rsidR="009F7CBF">
        <w:rPr>
          <w:rStyle w:val="s1"/>
          <w:color w:val="000000" w:themeColor="text1"/>
          <w:bdr w:val="none" w:sz="0" w:space="0" w:color="auto" w:frame="1"/>
        </w:rPr>
        <w:t>a</w:t>
      </w:r>
      <w:r w:rsidR="00C957EC" w:rsidRPr="004E5948">
        <w:rPr>
          <w:rStyle w:val="s1"/>
          <w:color w:val="000000" w:themeColor="text1"/>
          <w:bdr w:val="none" w:sz="0" w:space="0" w:color="auto" w:frame="1"/>
        </w:rPr>
        <w:t xml:space="preserve">il: </w:t>
      </w:r>
      <w:r w:rsidR="00C957EC" w:rsidRPr="004E5948">
        <w:rPr>
          <w:rStyle w:val="s1"/>
          <w:b/>
          <w:color w:val="000000" w:themeColor="text1"/>
          <w:bdr w:val="none" w:sz="0" w:space="0" w:color="auto" w:frame="1"/>
        </w:rPr>
        <w:t>info@vividpk.com</w:t>
      </w:r>
      <w:r w:rsidRPr="004E5948">
        <w:rPr>
          <w:rStyle w:val="apple-converted-space"/>
          <w:color w:val="000000" w:themeColor="text1"/>
          <w:bdr w:val="none" w:sz="0" w:space="0" w:color="auto" w:frame="1"/>
        </w:rPr>
        <w:t> </w:t>
      </w:r>
      <w:r w:rsidRPr="004E5948">
        <w:rPr>
          <w:rStyle w:val="s1"/>
          <w:color w:val="000000" w:themeColor="text1"/>
          <w:bdr w:val="none" w:sz="0" w:space="0" w:color="auto" w:frame="1"/>
        </w:rPr>
        <w:t>or write directly to</w:t>
      </w:r>
    </w:p>
    <w:p w:rsidR="004E5948" w:rsidRDefault="004E5948" w:rsidP="004E5948">
      <w:pPr>
        <w:pStyle w:val="p1"/>
        <w:shd w:val="clear" w:color="auto" w:fill="FFFFFF"/>
        <w:spacing w:before="0" w:beforeAutospacing="0" w:after="0" w:afterAutospacing="0" w:line="297" w:lineRule="atLeast"/>
        <w:textAlignment w:val="baseline"/>
        <w:rPr>
          <w:color w:val="000000" w:themeColor="text1"/>
        </w:rPr>
      </w:pPr>
      <w:r>
        <w:rPr>
          <w:color w:val="000000" w:themeColor="text1"/>
        </w:rPr>
        <w:t>mshahid@vividpk.com</w:t>
      </w:r>
    </w:p>
    <w:p w:rsidR="009F7CBF" w:rsidRDefault="009F7CBF" w:rsidP="004E5948">
      <w:pPr>
        <w:pStyle w:val="p1"/>
        <w:shd w:val="clear" w:color="auto" w:fill="FFFFFF"/>
        <w:spacing w:before="0" w:beforeAutospacing="0" w:after="0" w:afterAutospacing="0" w:line="297" w:lineRule="atLeast"/>
        <w:textAlignment w:val="baseline"/>
        <w:rPr>
          <w:color w:val="000000" w:themeColor="text1"/>
        </w:rPr>
      </w:pPr>
    </w:p>
    <w:p w:rsidR="004E5948" w:rsidRDefault="004E5948" w:rsidP="004E5948">
      <w:pPr>
        <w:pStyle w:val="p1"/>
        <w:shd w:val="clear" w:color="auto" w:fill="FFFFFF"/>
        <w:spacing w:before="0" w:beforeAutospacing="0" w:after="0" w:afterAutospacing="0" w:line="297" w:lineRule="atLeast"/>
        <w:textAlignment w:val="baseline"/>
        <w:rPr>
          <w:color w:val="000000" w:themeColor="text1"/>
        </w:rPr>
      </w:pPr>
      <w:r>
        <w:rPr>
          <w:color w:val="000000" w:themeColor="text1"/>
        </w:rPr>
        <w:t xml:space="preserve">Mr. Muhammad </w:t>
      </w:r>
      <w:proofErr w:type="spellStart"/>
      <w:r>
        <w:rPr>
          <w:color w:val="000000" w:themeColor="text1"/>
        </w:rPr>
        <w:t>Shahid</w:t>
      </w:r>
      <w:proofErr w:type="spellEnd"/>
    </w:p>
    <w:p w:rsidR="00636017" w:rsidRPr="004E5948" w:rsidRDefault="00C957EC" w:rsidP="004E5948">
      <w:pPr>
        <w:pStyle w:val="p1"/>
        <w:shd w:val="clear" w:color="auto" w:fill="FFFFFF"/>
        <w:spacing w:before="0" w:beforeAutospacing="0" w:after="0" w:afterAutospacing="0" w:line="297" w:lineRule="atLeast"/>
        <w:textAlignment w:val="baseline"/>
        <w:rPr>
          <w:color w:val="000000" w:themeColor="text1"/>
        </w:rPr>
      </w:pPr>
      <w:r w:rsidRPr="004E5948">
        <w:rPr>
          <w:rStyle w:val="s1"/>
          <w:color w:val="000000" w:themeColor="text1"/>
          <w:bdr w:val="none" w:sz="0" w:space="0" w:color="auto" w:frame="1"/>
        </w:rPr>
        <w:t xml:space="preserve">Managing Director, Vivid Institute of Occupational Safety and Health, </w:t>
      </w:r>
    </w:p>
    <w:p w:rsidR="00C957EC" w:rsidRPr="004E5948" w:rsidRDefault="00C957EC" w:rsidP="004E5948">
      <w:pPr>
        <w:pStyle w:val="p2"/>
        <w:shd w:val="clear" w:color="auto" w:fill="FFFFFF"/>
        <w:spacing w:before="0" w:beforeAutospacing="0" w:after="0" w:afterAutospacing="0" w:line="297" w:lineRule="atLeast"/>
        <w:textAlignment w:val="baseline"/>
        <w:rPr>
          <w:rStyle w:val="s3"/>
          <w:b/>
          <w:bCs/>
          <w:color w:val="000000" w:themeColor="text1"/>
          <w:bdr w:val="none" w:sz="0" w:space="0" w:color="auto" w:frame="1"/>
        </w:rPr>
      </w:pPr>
    </w:p>
    <w:p w:rsidR="00636017" w:rsidRPr="004E5948" w:rsidRDefault="00636017" w:rsidP="004E5948">
      <w:pPr>
        <w:pStyle w:val="p2"/>
        <w:shd w:val="clear" w:color="auto" w:fill="FFFFFF"/>
        <w:spacing w:before="0" w:beforeAutospacing="0" w:after="0" w:afterAutospacing="0" w:line="297" w:lineRule="atLeast"/>
        <w:textAlignment w:val="baseline"/>
        <w:rPr>
          <w:color w:val="000000" w:themeColor="text1"/>
        </w:rPr>
      </w:pPr>
      <w:r w:rsidRPr="004E5948">
        <w:rPr>
          <w:rStyle w:val="s3"/>
          <w:b/>
          <w:bCs/>
          <w:color w:val="000000" w:themeColor="text1"/>
          <w:bdr w:val="none" w:sz="0" w:space="0" w:color="auto" w:frame="1"/>
        </w:rPr>
        <w:t>Referral to NEBOSH</w:t>
      </w:r>
    </w:p>
    <w:p w:rsidR="004E5948" w:rsidRDefault="00636017" w:rsidP="004E5948">
      <w:pPr>
        <w:pStyle w:val="p1"/>
        <w:shd w:val="clear" w:color="auto" w:fill="FFFFFF"/>
        <w:spacing w:before="0" w:beforeAutospacing="0" w:after="0" w:afterAutospacing="0" w:line="297" w:lineRule="atLeast"/>
        <w:textAlignment w:val="baseline"/>
        <w:rPr>
          <w:rStyle w:val="s1"/>
          <w:color w:val="000000" w:themeColor="text1"/>
          <w:bdr w:val="none" w:sz="0" w:space="0" w:color="auto" w:frame="1"/>
        </w:rPr>
      </w:pPr>
      <w:r w:rsidRPr="004E5948">
        <w:rPr>
          <w:rStyle w:val="s1"/>
          <w:color w:val="000000" w:themeColor="text1"/>
          <w:bdr w:val="none" w:sz="0" w:space="0" w:color="auto" w:frame="1"/>
        </w:rPr>
        <w:t>Should your c</w:t>
      </w:r>
      <w:r w:rsidR="004E5948">
        <w:rPr>
          <w:rStyle w:val="s1"/>
          <w:color w:val="000000" w:themeColor="text1"/>
          <w:bdr w:val="none" w:sz="0" w:space="0" w:color="auto" w:frame="1"/>
        </w:rPr>
        <w:t>omplaint not be satisfied by “VIVID INSTITUTE of OSH”</w:t>
      </w:r>
      <w:r w:rsidRPr="004E5948">
        <w:rPr>
          <w:rStyle w:val="s1"/>
          <w:color w:val="000000" w:themeColor="text1"/>
          <w:bdr w:val="none" w:sz="0" w:space="0" w:color="auto" w:frame="1"/>
        </w:rPr>
        <w:t xml:space="preserve"> in accordance with this procedure you are entitled to pass on your complaint on to NEBOSH at </w:t>
      </w:r>
    </w:p>
    <w:p w:rsidR="00636017" w:rsidRPr="004E5948" w:rsidRDefault="00636017" w:rsidP="004E5948">
      <w:pPr>
        <w:pStyle w:val="p1"/>
        <w:shd w:val="clear" w:color="auto" w:fill="FFFFFF"/>
        <w:spacing w:before="0" w:beforeAutospacing="0" w:after="0" w:afterAutospacing="0" w:line="297" w:lineRule="atLeast"/>
        <w:textAlignment w:val="baseline"/>
        <w:rPr>
          <w:color w:val="000000" w:themeColor="text1"/>
        </w:rPr>
      </w:pPr>
      <w:r w:rsidRPr="004E5948">
        <w:rPr>
          <w:rStyle w:val="s1"/>
          <w:color w:val="000000" w:themeColor="text1"/>
          <w:bdr w:val="none" w:sz="0" w:space="0" w:color="auto" w:frame="1"/>
        </w:rPr>
        <w:t>e-</w:t>
      </w:r>
      <w:proofErr w:type="gramStart"/>
      <w:r w:rsidRPr="004E5948">
        <w:rPr>
          <w:rStyle w:val="s1"/>
          <w:color w:val="000000" w:themeColor="text1"/>
          <w:bdr w:val="none" w:sz="0" w:space="0" w:color="auto" w:frame="1"/>
        </w:rPr>
        <w:t>mail</w:t>
      </w:r>
      <w:r w:rsidRPr="004E5948">
        <w:rPr>
          <w:rStyle w:val="apple-converted-space"/>
          <w:color w:val="000000" w:themeColor="text1"/>
          <w:bdr w:val="none" w:sz="0" w:space="0" w:color="auto" w:frame="1"/>
        </w:rPr>
        <w:t> </w:t>
      </w:r>
      <w:r w:rsidR="004E5948">
        <w:rPr>
          <w:rStyle w:val="apple-converted-space"/>
          <w:color w:val="000000" w:themeColor="text1"/>
          <w:bdr w:val="none" w:sz="0" w:space="0" w:color="auto" w:frame="1"/>
        </w:rPr>
        <w:t>:</w:t>
      </w:r>
      <w:proofErr w:type="gramEnd"/>
      <w:r w:rsidR="004E5948">
        <w:rPr>
          <w:rStyle w:val="apple-converted-space"/>
          <w:color w:val="000000" w:themeColor="text1"/>
          <w:bdr w:val="none" w:sz="0" w:space="0" w:color="auto" w:frame="1"/>
        </w:rPr>
        <w:t xml:space="preserve"> </w:t>
      </w:r>
      <w:hyperlink r:id="rId5" w:history="1">
        <w:r w:rsidR="003F196D" w:rsidRPr="00FE48D0">
          <w:rPr>
            <w:rStyle w:val="Hyperlink"/>
            <w:b/>
            <w:bdr w:val="none" w:sz="0" w:space="0" w:color="auto" w:frame="1"/>
          </w:rPr>
          <w:t>complaints@nebosh.org.uk</w:t>
        </w:r>
      </w:hyperlink>
      <w:r w:rsidRPr="004E5948">
        <w:rPr>
          <w:rStyle w:val="apple-converted-space"/>
          <w:b/>
          <w:color w:val="000000" w:themeColor="text1"/>
          <w:bdr w:val="none" w:sz="0" w:space="0" w:color="auto" w:frame="1"/>
        </w:rPr>
        <w:t> </w:t>
      </w:r>
      <w:r w:rsidRPr="004E5948">
        <w:rPr>
          <w:rStyle w:val="s1"/>
          <w:color w:val="000000" w:themeColor="text1"/>
          <w:bdr w:val="none" w:sz="0" w:space="0" w:color="auto" w:frame="1"/>
        </w:rPr>
        <w:t>or write to:</w:t>
      </w:r>
    </w:p>
    <w:p w:rsidR="003F196D" w:rsidRDefault="003F196D" w:rsidP="004E5948">
      <w:pPr>
        <w:pStyle w:val="p1"/>
        <w:shd w:val="clear" w:color="auto" w:fill="FFFFFF"/>
        <w:spacing w:before="0" w:beforeAutospacing="0" w:after="0" w:afterAutospacing="0" w:line="297" w:lineRule="atLeast"/>
        <w:textAlignment w:val="baseline"/>
        <w:rPr>
          <w:rStyle w:val="s1"/>
          <w:color w:val="000000" w:themeColor="text1"/>
          <w:bdr w:val="none" w:sz="0" w:space="0" w:color="auto" w:frame="1"/>
        </w:rPr>
      </w:pPr>
    </w:p>
    <w:p w:rsidR="00636017" w:rsidRPr="004E5948" w:rsidRDefault="00636017" w:rsidP="004E5948">
      <w:pPr>
        <w:pStyle w:val="p1"/>
        <w:shd w:val="clear" w:color="auto" w:fill="FFFFFF"/>
        <w:spacing w:before="0" w:beforeAutospacing="0" w:after="0" w:afterAutospacing="0" w:line="297" w:lineRule="atLeast"/>
        <w:textAlignment w:val="baseline"/>
        <w:rPr>
          <w:color w:val="000000" w:themeColor="text1"/>
        </w:rPr>
      </w:pPr>
      <w:r w:rsidRPr="004E5948">
        <w:rPr>
          <w:rStyle w:val="s1"/>
          <w:color w:val="000000" w:themeColor="text1"/>
          <w:bdr w:val="none" w:sz="0" w:space="0" w:color="auto" w:frame="1"/>
        </w:rPr>
        <w:t xml:space="preserve">Customer </w:t>
      </w:r>
      <w:r w:rsidR="003F196D">
        <w:rPr>
          <w:rStyle w:val="s1"/>
          <w:color w:val="000000" w:themeColor="text1"/>
          <w:bdr w:val="none" w:sz="0" w:space="0" w:color="auto" w:frame="1"/>
        </w:rPr>
        <w:t>Enquiry Team leader</w:t>
      </w:r>
      <w:r w:rsidRPr="004E5948">
        <w:rPr>
          <w:rStyle w:val="s1"/>
          <w:color w:val="000000" w:themeColor="text1"/>
          <w:bdr w:val="none" w:sz="0" w:space="0" w:color="auto" w:frame="1"/>
        </w:rPr>
        <w:t>, NEBOSH</w:t>
      </w:r>
      <w:r w:rsidRPr="004E5948">
        <w:rPr>
          <w:color w:val="000000" w:themeColor="text1"/>
          <w:bdr w:val="none" w:sz="0" w:space="0" w:color="auto" w:frame="1"/>
        </w:rPr>
        <w:br/>
      </w:r>
      <w:r w:rsidRPr="004E5948">
        <w:rPr>
          <w:rStyle w:val="s1"/>
          <w:color w:val="000000" w:themeColor="text1"/>
          <w:bdr w:val="none" w:sz="0" w:space="0" w:color="auto" w:frame="1"/>
        </w:rPr>
        <w:t>Dominus Way</w:t>
      </w:r>
      <w:r w:rsidRPr="004E5948">
        <w:rPr>
          <w:color w:val="000000" w:themeColor="text1"/>
          <w:bdr w:val="none" w:sz="0" w:space="0" w:color="auto" w:frame="1"/>
        </w:rPr>
        <w:br/>
      </w:r>
      <w:r w:rsidRPr="004E5948">
        <w:rPr>
          <w:rStyle w:val="s1"/>
          <w:color w:val="000000" w:themeColor="text1"/>
          <w:bdr w:val="none" w:sz="0" w:space="0" w:color="auto" w:frame="1"/>
        </w:rPr>
        <w:t>Meridian Business Park</w:t>
      </w:r>
      <w:r w:rsidRPr="004E5948">
        <w:rPr>
          <w:color w:val="000000" w:themeColor="text1"/>
          <w:bdr w:val="none" w:sz="0" w:space="0" w:color="auto" w:frame="1"/>
        </w:rPr>
        <w:br/>
      </w:r>
      <w:r w:rsidRPr="004E5948">
        <w:rPr>
          <w:rStyle w:val="s1"/>
          <w:color w:val="000000" w:themeColor="text1"/>
          <w:bdr w:val="none" w:sz="0" w:space="0" w:color="auto" w:frame="1"/>
        </w:rPr>
        <w:t>Leicester</w:t>
      </w:r>
      <w:r w:rsidRPr="004E5948">
        <w:rPr>
          <w:color w:val="000000" w:themeColor="text1"/>
          <w:bdr w:val="none" w:sz="0" w:space="0" w:color="auto" w:frame="1"/>
        </w:rPr>
        <w:br/>
      </w:r>
      <w:r w:rsidRPr="004E5948">
        <w:rPr>
          <w:rStyle w:val="s1"/>
          <w:color w:val="000000" w:themeColor="text1"/>
          <w:bdr w:val="none" w:sz="0" w:space="0" w:color="auto" w:frame="1"/>
        </w:rPr>
        <w:t>LE19 1QW</w:t>
      </w:r>
    </w:p>
    <w:p w:rsidR="00636017" w:rsidRPr="004E5948" w:rsidRDefault="00636017" w:rsidP="004E5948">
      <w:pPr>
        <w:pStyle w:val="p1"/>
        <w:shd w:val="clear" w:color="auto" w:fill="FFFFFF"/>
        <w:spacing w:before="0" w:beforeAutospacing="0" w:after="0" w:afterAutospacing="0" w:line="297" w:lineRule="atLeast"/>
        <w:textAlignment w:val="baseline"/>
        <w:rPr>
          <w:color w:val="000000" w:themeColor="text1"/>
        </w:rPr>
      </w:pPr>
      <w:r w:rsidRPr="004E5948">
        <w:rPr>
          <w:rStyle w:val="s1"/>
          <w:color w:val="000000" w:themeColor="text1"/>
          <w:bdr w:val="none" w:sz="0" w:space="0" w:color="auto" w:frame="1"/>
        </w:rPr>
        <w:t xml:space="preserve">Please note; if your concern relates to your examination result or malpractice in the conduct of an examination, your complaint will be dealt with directly by NEBOSH under either the Enquiry </w:t>
      </w:r>
      <w:proofErr w:type="gramStart"/>
      <w:r w:rsidRPr="004E5948">
        <w:rPr>
          <w:rStyle w:val="s1"/>
          <w:color w:val="000000" w:themeColor="text1"/>
          <w:bdr w:val="none" w:sz="0" w:space="0" w:color="auto" w:frame="1"/>
        </w:rPr>
        <w:t>About</w:t>
      </w:r>
      <w:proofErr w:type="gramEnd"/>
      <w:r w:rsidRPr="004E5948">
        <w:rPr>
          <w:rStyle w:val="s1"/>
          <w:color w:val="000000" w:themeColor="text1"/>
          <w:bdr w:val="none" w:sz="0" w:space="0" w:color="auto" w:frame="1"/>
        </w:rPr>
        <w:t xml:space="preserve"> Result procedure or Malpractice policy at the following link</w:t>
      </w:r>
    </w:p>
    <w:p w:rsidR="00636017" w:rsidRPr="004E5948" w:rsidRDefault="006E3233" w:rsidP="004E5948">
      <w:pPr>
        <w:pStyle w:val="p3"/>
        <w:shd w:val="clear" w:color="auto" w:fill="FFFFFF"/>
        <w:spacing w:before="0" w:beforeAutospacing="0" w:after="0" w:afterAutospacing="0" w:line="297" w:lineRule="atLeast"/>
        <w:textAlignment w:val="baseline"/>
        <w:rPr>
          <w:color w:val="000000" w:themeColor="text1"/>
        </w:rPr>
      </w:pPr>
      <w:hyperlink r:id="rId6" w:history="1">
        <w:r w:rsidR="00636017" w:rsidRPr="004E5948">
          <w:rPr>
            <w:rStyle w:val="Hyperlink"/>
            <w:color w:val="000000" w:themeColor="text1"/>
            <w:bdr w:val="none" w:sz="0" w:space="0" w:color="auto" w:frame="1"/>
          </w:rPr>
          <w:t>https://www.nebosh.org.uk/About_Nebosh/default.asp?cref=385&amp;ct=2</w:t>
        </w:r>
      </w:hyperlink>
    </w:p>
    <w:p w:rsidR="00C957EC" w:rsidRPr="004E5948" w:rsidRDefault="00C957EC" w:rsidP="004E5948">
      <w:pPr>
        <w:shd w:val="clear" w:color="auto" w:fill="FFFFFF"/>
        <w:spacing w:after="0" w:line="264" w:lineRule="atLeast"/>
        <w:textAlignment w:val="baseline"/>
        <w:outlineLvl w:val="1"/>
        <w:rPr>
          <w:rFonts w:ascii="Times New Roman" w:eastAsia="Times New Roman" w:hAnsi="Times New Roman" w:cs="Times New Roman"/>
          <w:b/>
          <w:bCs/>
          <w:caps/>
          <w:color w:val="000000" w:themeColor="text1"/>
          <w:spacing w:val="15"/>
          <w:sz w:val="24"/>
          <w:szCs w:val="24"/>
          <w:bdr w:val="none" w:sz="0" w:space="0" w:color="auto" w:frame="1"/>
        </w:rPr>
      </w:pPr>
    </w:p>
    <w:p w:rsidR="00512857" w:rsidRPr="004E5948" w:rsidRDefault="00512857" w:rsidP="004E5948">
      <w:pPr>
        <w:shd w:val="clear" w:color="auto" w:fill="FFFFFF"/>
        <w:spacing w:after="0" w:line="264" w:lineRule="atLeast"/>
        <w:textAlignment w:val="baseline"/>
        <w:outlineLvl w:val="1"/>
        <w:rPr>
          <w:rFonts w:ascii="Times New Roman" w:eastAsia="Times New Roman" w:hAnsi="Times New Roman" w:cs="Times New Roman"/>
          <w:b/>
          <w:bCs/>
          <w:caps/>
          <w:color w:val="000000" w:themeColor="text1"/>
          <w:spacing w:val="15"/>
          <w:sz w:val="24"/>
          <w:szCs w:val="24"/>
        </w:rPr>
      </w:pPr>
      <w:r w:rsidRPr="004E5948">
        <w:rPr>
          <w:rFonts w:ascii="Times New Roman" w:eastAsia="Times New Roman" w:hAnsi="Times New Roman" w:cs="Times New Roman"/>
          <w:b/>
          <w:bCs/>
          <w:caps/>
          <w:color w:val="000000" w:themeColor="text1"/>
          <w:spacing w:val="15"/>
          <w:sz w:val="24"/>
          <w:szCs w:val="24"/>
          <w:bdr w:val="none" w:sz="0" w:space="0" w:color="auto" w:frame="1"/>
        </w:rPr>
        <w:t>REGULATORY REVIEW OF UNRESOLVED COMPLAINTS FOR SQA-ACCREDITED QUALIFICATIONS</w:t>
      </w:r>
    </w:p>
    <w:p w:rsidR="00512857" w:rsidRPr="004E5948" w:rsidRDefault="00512857" w:rsidP="004E5948">
      <w:pPr>
        <w:shd w:val="clear" w:color="auto" w:fill="FFFFFF"/>
        <w:spacing w:after="0" w:line="297" w:lineRule="atLeast"/>
        <w:textAlignment w:val="baseline"/>
        <w:rPr>
          <w:rFonts w:ascii="Times New Roman" w:eastAsia="Times New Roman" w:hAnsi="Times New Roman" w:cs="Times New Roman"/>
          <w:color w:val="000000" w:themeColor="text1"/>
          <w:sz w:val="24"/>
          <w:szCs w:val="24"/>
        </w:rPr>
      </w:pPr>
      <w:r w:rsidRPr="004E5948">
        <w:rPr>
          <w:rFonts w:ascii="Times New Roman" w:eastAsia="Times New Roman" w:hAnsi="Times New Roman" w:cs="Times New Roman"/>
          <w:color w:val="000000" w:themeColor="text1"/>
          <w:sz w:val="24"/>
          <w:szCs w:val="24"/>
          <w:bdr w:val="none" w:sz="0" w:space="0" w:color="auto" w:frame="1"/>
        </w:rPr>
        <w:t>If following the exhaustion of the complai</w:t>
      </w:r>
      <w:r w:rsidR="003F196D">
        <w:rPr>
          <w:rFonts w:ascii="Times New Roman" w:eastAsia="Times New Roman" w:hAnsi="Times New Roman" w:cs="Times New Roman"/>
          <w:color w:val="000000" w:themeColor="text1"/>
          <w:sz w:val="24"/>
          <w:szCs w:val="24"/>
          <w:bdr w:val="none" w:sz="0" w:space="0" w:color="auto" w:frame="1"/>
        </w:rPr>
        <w:t xml:space="preserve">nts procedure, the candidate </w:t>
      </w:r>
      <w:r w:rsidRPr="004E5948">
        <w:rPr>
          <w:rFonts w:ascii="Times New Roman" w:eastAsia="Times New Roman" w:hAnsi="Times New Roman" w:cs="Times New Roman"/>
          <w:color w:val="000000" w:themeColor="text1"/>
          <w:sz w:val="24"/>
          <w:szCs w:val="24"/>
          <w:bdr w:val="none" w:sz="0" w:space="0" w:color="auto" w:frame="1"/>
        </w:rPr>
        <w:t>remains dissatisfied and where the relevant NEBOSH qualification is accredited by SQA Accreditation </w:t>
      </w:r>
      <w:r w:rsidRPr="004E5948">
        <w:rPr>
          <w:rFonts w:ascii="Times New Roman" w:eastAsia="Times New Roman" w:hAnsi="Times New Roman" w:cs="Times New Roman"/>
          <w:i/>
          <w:iCs/>
          <w:color w:val="000000" w:themeColor="text1"/>
          <w:sz w:val="24"/>
          <w:szCs w:val="24"/>
          <w:bdr w:val="none" w:sz="0" w:space="0" w:color="auto" w:frame="1"/>
        </w:rPr>
        <w:t>and</w:t>
      </w:r>
      <w:r w:rsidRPr="004E5948">
        <w:rPr>
          <w:rFonts w:ascii="Times New Roman" w:eastAsia="Times New Roman" w:hAnsi="Times New Roman" w:cs="Times New Roman"/>
          <w:color w:val="000000" w:themeColor="text1"/>
          <w:sz w:val="24"/>
          <w:szCs w:val="24"/>
          <w:bdr w:val="none" w:sz="0" w:space="0" w:color="auto" w:frame="1"/>
        </w:rPr>
        <w:t xml:space="preserve"> assessed </w:t>
      </w:r>
      <w:r w:rsidRPr="004E5948">
        <w:rPr>
          <w:rFonts w:ascii="Times New Roman" w:eastAsia="Times New Roman" w:hAnsi="Times New Roman" w:cs="Times New Roman"/>
          <w:color w:val="000000" w:themeColor="text1"/>
          <w:sz w:val="24"/>
          <w:szCs w:val="24"/>
          <w:bdr w:val="none" w:sz="0" w:space="0" w:color="auto" w:frame="1"/>
        </w:rPr>
        <w:lastRenderedPageBreak/>
        <w:t>within the UK, they may seek regulatory advice from SQA Accreditation: </w:t>
      </w:r>
      <w:hyperlink r:id="rId7" w:history="1">
        <w:r w:rsidRPr="004E5948">
          <w:rPr>
            <w:rFonts w:ascii="Times New Roman" w:eastAsia="Times New Roman" w:hAnsi="Times New Roman" w:cs="Times New Roman"/>
            <w:color w:val="000000" w:themeColor="text1"/>
            <w:sz w:val="24"/>
            <w:szCs w:val="24"/>
            <w:u w:val="single"/>
            <w:bdr w:val="none" w:sz="0" w:space="0" w:color="auto" w:frame="1"/>
          </w:rPr>
          <w:t>http://accreditation.sqa.org.uk</w:t>
        </w:r>
      </w:hyperlink>
    </w:p>
    <w:p w:rsidR="00512857" w:rsidRPr="004E5948" w:rsidRDefault="00512857" w:rsidP="004E5948">
      <w:pPr>
        <w:shd w:val="clear" w:color="auto" w:fill="FFFFFF"/>
        <w:spacing w:after="0" w:line="297" w:lineRule="atLeast"/>
        <w:textAlignment w:val="baseline"/>
        <w:rPr>
          <w:rFonts w:ascii="Times New Roman" w:eastAsia="Times New Roman" w:hAnsi="Times New Roman" w:cs="Times New Roman"/>
          <w:color w:val="000000" w:themeColor="text1"/>
          <w:sz w:val="24"/>
          <w:szCs w:val="24"/>
        </w:rPr>
      </w:pPr>
      <w:r w:rsidRPr="004E5948">
        <w:rPr>
          <w:rFonts w:ascii="Times New Roman" w:eastAsia="Times New Roman" w:hAnsi="Times New Roman" w:cs="Times New Roman"/>
          <w:color w:val="000000" w:themeColor="text1"/>
          <w:sz w:val="24"/>
          <w:szCs w:val="24"/>
          <w:bdr w:val="none" w:sz="0" w:space="0" w:color="auto" w:frame="1"/>
        </w:rPr>
        <w:t>A list of NEBOSH qualifications accredited by SQA Accreditation can be found here:  </w:t>
      </w:r>
      <w:hyperlink r:id="rId8" w:history="1">
        <w:r w:rsidRPr="004E5948">
          <w:rPr>
            <w:rFonts w:ascii="Times New Roman" w:eastAsia="Times New Roman" w:hAnsi="Times New Roman" w:cs="Times New Roman"/>
            <w:color w:val="000000" w:themeColor="text1"/>
            <w:sz w:val="24"/>
            <w:szCs w:val="24"/>
            <w:u w:val="single"/>
            <w:bdr w:val="none" w:sz="0" w:space="0" w:color="auto" w:frame="1"/>
          </w:rPr>
          <w:t>http://accreditation.sqa.org.uk/accreditation/Qualifications/Accreditation_Qualification_Search</w:t>
        </w:r>
      </w:hyperlink>
    </w:p>
    <w:p w:rsidR="00512857" w:rsidRPr="004E5948" w:rsidRDefault="00512857" w:rsidP="004E5948">
      <w:pPr>
        <w:shd w:val="clear" w:color="auto" w:fill="FFFFFF"/>
        <w:spacing w:after="0" w:line="297" w:lineRule="atLeast"/>
        <w:textAlignment w:val="baseline"/>
        <w:rPr>
          <w:rFonts w:ascii="Times New Roman" w:eastAsia="Times New Roman" w:hAnsi="Times New Roman" w:cs="Times New Roman"/>
          <w:color w:val="000000" w:themeColor="text1"/>
          <w:sz w:val="24"/>
          <w:szCs w:val="24"/>
        </w:rPr>
      </w:pPr>
      <w:r w:rsidRPr="004E5948">
        <w:rPr>
          <w:rFonts w:ascii="Times New Roman" w:eastAsia="Times New Roman" w:hAnsi="Times New Roman" w:cs="Times New Roman"/>
          <w:b/>
          <w:bCs/>
          <w:color w:val="000000" w:themeColor="text1"/>
          <w:sz w:val="24"/>
          <w:szCs w:val="24"/>
          <w:bdr w:val="none" w:sz="0" w:space="0" w:color="auto" w:frame="1"/>
        </w:rPr>
        <w:t>NB:  Complaints relating to qualifications not accredited by SQA Accreditation in Scotland may not be submitted for SQA regulatory review. Complaints relating to qualifications accredited by SQA Accreditation but where the assessment took place outside the UK may </w:t>
      </w:r>
      <w:r w:rsidRPr="004E5948">
        <w:rPr>
          <w:rFonts w:ascii="Times New Roman" w:eastAsia="Times New Roman" w:hAnsi="Times New Roman" w:cs="Times New Roman"/>
          <w:b/>
          <w:bCs/>
          <w:i/>
          <w:iCs/>
          <w:color w:val="000000" w:themeColor="text1"/>
          <w:sz w:val="24"/>
          <w:szCs w:val="24"/>
          <w:bdr w:val="none" w:sz="0" w:space="0" w:color="auto" w:frame="1"/>
        </w:rPr>
        <w:t>not</w:t>
      </w:r>
      <w:r w:rsidRPr="004E5948">
        <w:rPr>
          <w:rFonts w:ascii="Times New Roman" w:eastAsia="Times New Roman" w:hAnsi="Times New Roman" w:cs="Times New Roman"/>
          <w:b/>
          <w:bCs/>
          <w:color w:val="000000" w:themeColor="text1"/>
          <w:sz w:val="24"/>
          <w:szCs w:val="24"/>
          <w:bdr w:val="none" w:sz="0" w:space="0" w:color="auto" w:frame="1"/>
        </w:rPr>
        <w:t> be submitted for SQA regulatory review.</w:t>
      </w:r>
    </w:p>
    <w:p w:rsidR="00512857" w:rsidRPr="004E5948" w:rsidRDefault="00512857" w:rsidP="004E5948">
      <w:pPr>
        <w:shd w:val="clear" w:color="auto" w:fill="FFFFFF"/>
        <w:spacing w:after="0" w:line="297" w:lineRule="atLeast"/>
        <w:textAlignment w:val="baseline"/>
        <w:rPr>
          <w:rFonts w:ascii="Times New Roman" w:eastAsia="Times New Roman" w:hAnsi="Times New Roman" w:cs="Times New Roman"/>
          <w:color w:val="000000" w:themeColor="text1"/>
          <w:sz w:val="24"/>
          <w:szCs w:val="24"/>
        </w:rPr>
      </w:pPr>
      <w:r w:rsidRPr="004E5948">
        <w:rPr>
          <w:rFonts w:ascii="Times New Roman" w:eastAsia="Times New Roman" w:hAnsi="Times New Roman" w:cs="Times New Roman"/>
          <w:color w:val="000000" w:themeColor="text1"/>
          <w:sz w:val="24"/>
          <w:szCs w:val="24"/>
          <w:bdr w:val="none" w:sz="0" w:space="0" w:color="auto" w:frame="1"/>
        </w:rPr>
        <w:t>The candidate or Head of course provider has 14 days from the date of issue of the complaint outcome to make an application for regulatory review of the unresolved complaint.  Please write to this address:</w:t>
      </w:r>
    </w:p>
    <w:p w:rsidR="00512857" w:rsidRPr="004E5948" w:rsidRDefault="00512857" w:rsidP="004E5948">
      <w:pPr>
        <w:shd w:val="clear" w:color="auto" w:fill="FFFFFF"/>
        <w:spacing w:after="0" w:line="297" w:lineRule="atLeast"/>
        <w:textAlignment w:val="baseline"/>
        <w:rPr>
          <w:rFonts w:ascii="Times New Roman" w:eastAsia="Times New Roman" w:hAnsi="Times New Roman" w:cs="Times New Roman"/>
          <w:color w:val="000000" w:themeColor="text1"/>
          <w:sz w:val="24"/>
          <w:szCs w:val="24"/>
        </w:rPr>
      </w:pPr>
      <w:r w:rsidRPr="004E5948">
        <w:rPr>
          <w:rFonts w:ascii="Times New Roman" w:eastAsia="Times New Roman" w:hAnsi="Times New Roman" w:cs="Times New Roman"/>
          <w:color w:val="000000" w:themeColor="text1"/>
          <w:sz w:val="24"/>
          <w:szCs w:val="24"/>
          <w:bdr w:val="none" w:sz="0" w:space="0" w:color="auto" w:frame="1"/>
        </w:rPr>
        <w:t>The Senior Regulation Manager</w:t>
      </w:r>
      <w:r w:rsidRPr="004E5948">
        <w:rPr>
          <w:rFonts w:ascii="Times New Roman" w:eastAsia="Times New Roman" w:hAnsi="Times New Roman" w:cs="Times New Roman"/>
          <w:color w:val="000000" w:themeColor="text1"/>
          <w:sz w:val="24"/>
          <w:szCs w:val="24"/>
          <w:bdr w:val="none" w:sz="0" w:space="0" w:color="auto" w:frame="1"/>
        </w:rPr>
        <w:br/>
        <w:t>SQA Accreditation</w:t>
      </w:r>
      <w:r w:rsidRPr="004E5948">
        <w:rPr>
          <w:rFonts w:ascii="Times New Roman" w:eastAsia="Times New Roman" w:hAnsi="Times New Roman" w:cs="Times New Roman"/>
          <w:color w:val="000000" w:themeColor="text1"/>
          <w:sz w:val="24"/>
          <w:szCs w:val="24"/>
          <w:bdr w:val="none" w:sz="0" w:space="0" w:color="auto" w:frame="1"/>
        </w:rPr>
        <w:br/>
        <w:t>Optima Building</w:t>
      </w:r>
      <w:r w:rsidRPr="004E5948">
        <w:rPr>
          <w:rFonts w:ascii="Times New Roman" w:eastAsia="Times New Roman" w:hAnsi="Times New Roman" w:cs="Times New Roman"/>
          <w:color w:val="000000" w:themeColor="text1"/>
          <w:sz w:val="24"/>
          <w:szCs w:val="24"/>
          <w:bdr w:val="none" w:sz="0" w:space="0" w:color="auto" w:frame="1"/>
        </w:rPr>
        <w:br/>
        <w:t>58 Robertson Street</w:t>
      </w:r>
      <w:r w:rsidRPr="004E5948">
        <w:rPr>
          <w:rFonts w:ascii="Times New Roman" w:eastAsia="Times New Roman" w:hAnsi="Times New Roman" w:cs="Times New Roman"/>
          <w:color w:val="000000" w:themeColor="text1"/>
          <w:sz w:val="24"/>
          <w:szCs w:val="24"/>
          <w:bdr w:val="none" w:sz="0" w:space="0" w:color="auto" w:frame="1"/>
        </w:rPr>
        <w:br/>
        <w:t>Glasgow</w:t>
      </w:r>
      <w:r w:rsidRPr="004E5948">
        <w:rPr>
          <w:rFonts w:ascii="Times New Roman" w:eastAsia="Times New Roman" w:hAnsi="Times New Roman" w:cs="Times New Roman"/>
          <w:color w:val="000000" w:themeColor="text1"/>
          <w:sz w:val="24"/>
          <w:szCs w:val="24"/>
          <w:bdr w:val="none" w:sz="0" w:space="0" w:color="auto" w:frame="1"/>
        </w:rPr>
        <w:br/>
        <w:t>G2 8DQ</w:t>
      </w:r>
    </w:p>
    <w:p w:rsidR="00512857" w:rsidRDefault="00512857" w:rsidP="004E5948">
      <w:pPr>
        <w:shd w:val="clear" w:color="auto" w:fill="FFFFFF"/>
        <w:spacing w:after="0" w:line="297" w:lineRule="atLeast"/>
        <w:textAlignment w:val="baseline"/>
        <w:rPr>
          <w:rFonts w:ascii="Times New Roman" w:eastAsia="Times New Roman" w:hAnsi="Times New Roman" w:cs="Times New Roman"/>
          <w:color w:val="000000" w:themeColor="text1"/>
          <w:sz w:val="24"/>
          <w:szCs w:val="24"/>
          <w:bdr w:val="none" w:sz="0" w:space="0" w:color="auto" w:frame="1"/>
        </w:rPr>
      </w:pPr>
      <w:r w:rsidRPr="004E5948">
        <w:rPr>
          <w:rFonts w:ascii="Times New Roman" w:eastAsia="Times New Roman" w:hAnsi="Times New Roman" w:cs="Times New Roman"/>
          <w:color w:val="000000" w:themeColor="text1"/>
          <w:sz w:val="24"/>
          <w:szCs w:val="24"/>
          <w:bdr w:val="none" w:sz="0" w:space="0" w:color="auto" w:frame="1"/>
        </w:rPr>
        <w:t>Procedures and outcomes will be communicated by SQA Accreditation following receipt of the application for regulatory review of the complaint</w:t>
      </w:r>
    </w:p>
    <w:p w:rsidR="003F196D" w:rsidRPr="004E5948" w:rsidRDefault="003F196D" w:rsidP="004E5948">
      <w:pPr>
        <w:shd w:val="clear" w:color="auto" w:fill="FFFFFF"/>
        <w:spacing w:after="0" w:line="297" w:lineRule="atLeast"/>
        <w:textAlignment w:val="baseline"/>
        <w:rPr>
          <w:rFonts w:ascii="Times New Roman" w:eastAsia="Times New Roman" w:hAnsi="Times New Roman" w:cs="Times New Roman"/>
          <w:color w:val="000000" w:themeColor="text1"/>
          <w:sz w:val="24"/>
          <w:szCs w:val="24"/>
        </w:rPr>
      </w:pPr>
    </w:p>
    <w:p w:rsidR="00EA708C" w:rsidRDefault="00EA708C" w:rsidP="004E5948">
      <w:pPr>
        <w:rPr>
          <w:rFonts w:ascii="Times New Roman" w:hAnsi="Times New Roman" w:cs="Times New Roman"/>
          <w:color w:val="000000" w:themeColor="text1"/>
          <w:sz w:val="24"/>
          <w:szCs w:val="24"/>
        </w:rPr>
      </w:pPr>
    </w:p>
    <w:p w:rsidR="0031272F" w:rsidRDefault="0031272F" w:rsidP="004E5948">
      <w:pPr>
        <w:rPr>
          <w:rFonts w:ascii="Times New Roman" w:hAnsi="Times New Roman" w:cs="Times New Roman"/>
          <w:color w:val="000000" w:themeColor="text1"/>
          <w:sz w:val="24"/>
          <w:szCs w:val="24"/>
        </w:rPr>
      </w:pPr>
      <w:r w:rsidRPr="001F3A7F">
        <w:rPr>
          <w:rFonts w:ascii="Times New Roman" w:hAnsi="Times New Roman" w:cs="Times New Roman"/>
          <w:noProof/>
          <w:sz w:val="23"/>
          <w:szCs w:val="23"/>
          <w:lang w:bidi="ur-PK"/>
        </w:rPr>
        <w:drawing>
          <wp:inline distT="0" distB="0" distL="0" distR="0" wp14:anchorId="7B2C87A7" wp14:editId="765D0BDF">
            <wp:extent cx="1587500" cy="362585"/>
            <wp:effectExtent l="0" t="0" r="0" b="0"/>
            <wp:docPr id="1" name="Picture 1" descr="C:\Users\Shahid\Documents\IADC\SHAHID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hid\Documents\IADC\SHAHID_SIG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0" cy="362585"/>
                    </a:xfrm>
                    <a:prstGeom prst="rect">
                      <a:avLst/>
                    </a:prstGeom>
                    <a:noFill/>
                    <a:ln>
                      <a:noFill/>
                    </a:ln>
                  </pic:spPr>
                </pic:pic>
              </a:graphicData>
            </a:graphic>
          </wp:inline>
        </w:drawing>
      </w:r>
    </w:p>
    <w:p w:rsidR="00096711" w:rsidRDefault="00921B26" w:rsidP="004E5948">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M.Shahid</w:t>
      </w:r>
      <w:proofErr w:type="spellEnd"/>
    </w:p>
    <w:p w:rsidR="00096711" w:rsidRDefault="00096711" w:rsidP="004E594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Head,</w:t>
      </w:r>
    </w:p>
    <w:p w:rsidR="009F7CBF" w:rsidRDefault="003F196D" w:rsidP="004E594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Date: Feb, 2021</w:t>
      </w:r>
    </w:p>
    <w:p w:rsidR="00096711" w:rsidRPr="004E5948" w:rsidRDefault="00096711" w:rsidP="004E594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Vivid Institute of Occupational Safety and Health</w:t>
      </w:r>
    </w:p>
    <w:sectPr w:rsidR="00096711" w:rsidRPr="004E5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17"/>
    <w:rsid w:val="00096711"/>
    <w:rsid w:val="0031272F"/>
    <w:rsid w:val="00316A44"/>
    <w:rsid w:val="003F196D"/>
    <w:rsid w:val="004E5948"/>
    <w:rsid w:val="00512857"/>
    <w:rsid w:val="00636017"/>
    <w:rsid w:val="006E3233"/>
    <w:rsid w:val="007918B1"/>
    <w:rsid w:val="00921B26"/>
    <w:rsid w:val="009F7CBF"/>
    <w:rsid w:val="00C957EC"/>
    <w:rsid w:val="00CF1ABA"/>
    <w:rsid w:val="00EA2866"/>
    <w:rsid w:val="00EA708C"/>
  </w:rsids>
  <m:mathPr>
    <m:mathFont m:val="Cambria Math"/>
    <m:brkBin m:val="before"/>
    <m:brkBinSub m:val="--"/>
    <m:smallFrac m:val="0"/>
    <m:dispDef/>
    <m:lMargin m:val="0"/>
    <m:rMargin m:val="0"/>
    <m:defJc m:val="centerGroup"/>
    <m:wrapIndent m:val="1440"/>
    <m:intLim m:val="subSup"/>
    <m:naryLim m:val="undOvr"/>
  </m:mathPr>
  <w:themeFontLang w:val="en-US" w:bidi="ur-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128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360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636017"/>
  </w:style>
  <w:style w:type="character" w:customStyle="1" w:styleId="apple-converted-space">
    <w:name w:val="apple-converted-space"/>
    <w:basedOn w:val="DefaultParagraphFont"/>
    <w:rsid w:val="00636017"/>
  </w:style>
  <w:style w:type="character" w:styleId="Hyperlink">
    <w:name w:val="Hyperlink"/>
    <w:basedOn w:val="DefaultParagraphFont"/>
    <w:uiPriority w:val="99"/>
    <w:unhideWhenUsed/>
    <w:rsid w:val="00636017"/>
    <w:rPr>
      <w:color w:val="0000FF"/>
      <w:u w:val="single"/>
    </w:rPr>
  </w:style>
  <w:style w:type="character" w:customStyle="1" w:styleId="s2">
    <w:name w:val="s2"/>
    <w:basedOn w:val="DefaultParagraphFont"/>
    <w:rsid w:val="00636017"/>
  </w:style>
  <w:style w:type="paragraph" w:customStyle="1" w:styleId="p2">
    <w:name w:val="p2"/>
    <w:basedOn w:val="Normal"/>
    <w:rsid w:val="006360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636017"/>
  </w:style>
  <w:style w:type="paragraph" w:customStyle="1" w:styleId="p3">
    <w:name w:val="p3"/>
    <w:basedOn w:val="Normal"/>
    <w:rsid w:val="006360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12857"/>
    <w:rPr>
      <w:rFonts w:ascii="Times New Roman" w:eastAsia="Times New Roman" w:hAnsi="Times New Roman" w:cs="Times New Roman"/>
      <w:b/>
      <w:bCs/>
      <w:sz w:val="36"/>
      <w:szCs w:val="36"/>
    </w:rPr>
  </w:style>
  <w:style w:type="character" w:customStyle="1" w:styleId="s5">
    <w:name w:val="s5"/>
    <w:basedOn w:val="DefaultParagraphFont"/>
    <w:rsid w:val="00512857"/>
  </w:style>
  <w:style w:type="character" w:customStyle="1" w:styleId="s6">
    <w:name w:val="s6"/>
    <w:basedOn w:val="DefaultParagraphFont"/>
    <w:rsid w:val="00512857"/>
  </w:style>
  <w:style w:type="paragraph" w:customStyle="1" w:styleId="p7">
    <w:name w:val="p7"/>
    <w:basedOn w:val="Normal"/>
    <w:rsid w:val="005128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1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A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128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360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636017"/>
  </w:style>
  <w:style w:type="character" w:customStyle="1" w:styleId="apple-converted-space">
    <w:name w:val="apple-converted-space"/>
    <w:basedOn w:val="DefaultParagraphFont"/>
    <w:rsid w:val="00636017"/>
  </w:style>
  <w:style w:type="character" w:styleId="Hyperlink">
    <w:name w:val="Hyperlink"/>
    <w:basedOn w:val="DefaultParagraphFont"/>
    <w:uiPriority w:val="99"/>
    <w:unhideWhenUsed/>
    <w:rsid w:val="00636017"/>
    <w:rPr>
      <w:color w:val="0000FF"/>
      <w:u w:val="single"/>
    </w:rPr>
  </w:style>
  <w:style w:type="character" w:customStyle="1" w:styleId="s2">
    <w:name w:val="s2"/>
    <w:basedOn w:val="DefaultParagraphFont"/>
    <w:rsid w:val="00636017"/>
  </w:style>
  <w:style w:type="paragraph" w:customStyle="1" w:styleId="p2">
    <w:name w:val="p2"/>
    <w:basedOn w:val="Normal"/>
    <w:rsid w:val="006360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636017"/>
  </w:style>
  <w:style w:type="paragraph" w:customStyle="1" w:styleId="p3">
    <w:name w:val="p3"/>
    <w:basedOn w:val="Normal"/>
    <w:rsid w:val="006360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12857"/>
    <w:rPr>
      <w:rFonts w:ascii="Times New Roman" w:eastAsia="Times New Roman" w:hAnsi="Times New Roman" w:cs="Times New Roman"/>
      <w:b/>
      <w:bCs/>
      <w:sz w:val="36"/>
      <w:szCs w:val="36"/>
    </w:rPr>
  </w:style>
  <w:style w:type="character" w:customStyle="1" w:styleId="s5">
    <w:name w:val="s5"/>
    <w:basedOn w:val="DefaultParagraphFont"/>
    <w:rsid w:val="00512857"/>
  </w:style>
  <w:style w:type="character" w:customStyle="1" w:styleId="s6">
    <w:name w:val="s6"/>
    <w:basedOn w:val="DefaultParagraphFont"/>
    <w:rsid w:val="00512857"/>
  </w:style>
  <w:style w:type="paragraph" w:customStyle="1" w:styleId="p7">
    <w:name w:val="p7"/>
    <w:basedOn w:val="Normal"/>
    <w:rsid w:val="005128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1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A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217673">
      <w:bodyDiv w:val="1"/>
      <w:marLeft w:val="0"/>
      <w:marRight w:val="0"/>
      <w:marTop w:val="0"/>
      <w:marBottom w:val="0"/>
      <w:divBdr>
        <w:top w:val="none" w:sz="0" w:space="0" w:color="auto"/>
        <w:left w:val="none" w:sz="0" w:space="0" w:color="auto"/>
        <w:bottom w:val="none" w:sz="0" w:space="0" w:color="auto"/>
        <w:right w:val="none" w:sz="0" w:space="0" w:color="auto"/>
      </w:divBdr>
    </w:div>
    <w:div w:id="176642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reditation.sqa.org.uk/accreditation/Qualifications/Accreditation_Qualification_Search" TargetMode="External"/><Relationship Id="rId3" Type="http://schemas.openxmlformats.org/officeDocument/2006/relationships/settings" Target="settings.xml"/><Relationship Id="rId7" Type="http://schemas.openxmlformats.org/officeDocument/2006/relationships/hyperlink" Target="http://accreditation.sqa.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ebosh.org.uk/About_Nebosh/default.asp?cref=385&amp;ct=2" TargetMode="External"/><Relationship Id="rId11" Type="http://schemas.openxmlformats.org/officeDocument/2006/relationships/theme" Target="theme/theme1.xml"/><Relationship Id="rId5" Type="http://schemas.openxmlformats.org/officeDocument/2006/relationships/hyperlink" Target="mailto:complaints@nebosh.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kamboh engineer</dc:creator>
  <cp:keywords/>
  <dc:description/>
  <cp:lastModifiedBy>Lenovo</cp:lastModifiedBy>
  <cp:revision>4</cp:revision>
  <dcterms:created xsi:type="dcterms:W3CDTF">2022-05-25T08:16:00Z</dcterms:created>
  <dcterms:modified xsi:type="dcterms:W3CDTF">2023-03-28T05:23:00Z</dcterms:modified>
</cp:coreProperties>
</file>